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 – Kjersten Winkelman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Point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Treasurer – Abi Henderson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Current Balance: $10,405.17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Switch to US Bank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Reimbursements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Secretary – Samantha Stickler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QR Code to sign in at meetings - google forms?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Membership – Sabrina Kase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Membership event this Friday 7-9 at Churchill Field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Starting the mentorship program at the next monthly meeting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Fundraising – Kyleigh Correll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Fundraising Letters this Friday 6-7 in STEM 122, before membership event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Chipotle Fundraiser, October 10th from 5-9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Waiting to hear back from Buffalo Wild Wings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By the time Chipotle rolls around, there was a chance to earn up to 4 fundraising points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Corporate Relations – Joncy Mastel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VP Outreach – Breeya Pederson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Updates 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Webmaster - Lindsey Prestholdt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720" w:firstLine="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North Dakota State University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-666743</wp:posOffset>
          </wp:positionH>
          <wp:positionV relativeFrom="paragraph">
            <wp:posOffset>-257168</wp:posOffset>
          </wp:positionV>
          <wp:extent cx="1643063" cy="966352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063" cy="96635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Society of Women Engineers</w:t>
    </w:r>
  </w:p>
  <w:p w:rsidR="00000000" w:rsidDel="00000000" w:rsidP="00000000" w:rsidRDefault="00000000" w:rsidRPr="00000000" w14:paraId="0000001D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Current Meeting: September 15th, 2020</w:t>
    </w:r>
  </w:p>
  <w:p w:rsidR="00000000" w:rsidDel="00000000" w:rsidP="00000000" w:rsidRDefault="00000000" w:rsidRPr="00000000" w14:paraId="0000001E">
    <w:pPr>
      <w:ind w:left="720" w:firstLine="720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Next Meeting: September 29th, 2020</w:t>
    </w:r>
  </w:p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Officer Meeting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