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 Kjersten Winkelman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Officer Transitions - Has everyone completed?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Nationals Update: 18 Members Attending!!!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 Events and Monthly Meetings Dates for Next Year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MyNDSU Page been updated?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 Officer Meetings Next Year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GOOGLE DRIVE PASSWORD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 – Abi Henderson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Balance: $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11,212.62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 Samantha Stickler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Membership – Sabrina Kase &amp; Lindsey Prestholdt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Fundraising – Kyleigh Correll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Scholarship Update?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 T-Shirts?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Facebook Update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 Keys Update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Future Reference: Angela Thomassen is the contact for keys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Partnership Package/Fundraising Letters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Corporate Relations – Joncy Mastel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Outreach – Breeya Pederson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-666748</wp:posOffset>
          </wp:positionH>
          <wp:positionV relativeFrom="paragraph">
            <wp:posOffset>-257173</wp:posOffset>
          </wp:positionV>
          <wp:extent cx="1643063" cy="966352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1C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May 6th 2020</w:t>
    </w:r>
  </w:p>
  <w:p w:rsidR="00000000" w:rsidDel="00000000" w:rsidP="00000000" w:rsidRDefault="00000000" w:rsidRPr="00000000" w14:paraId="0000001D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Next semester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2ZvBHZG7sEfXHuN0x8tGAv0Gg==">AMUW2mXF/FbTAeffibJHLLk4B9F38viHHw7OWKTG8w/ARuaOLFIP8hB9V81YG6S2mpyTa7Rjw9MwtRKNARnTYWST1nZ7C/ZKqjeFHcjhVpD8jzPmRKeQ2vs=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